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24" w:rsidRDefault="00B25B24" w:rsidP="00B25B24">
      <w:pPr>
        <w:jc w:val="center"/>
        <w:rPr>
          <w:rFonts w:ascii="Arial" w:hAnsi="Arial" w:cs="Arial"/>
          <w:b/>
          <w:sz w:val="28"/>
          <w:szCs w:val="28"/>
        </w:rPr>
      </w:pPr>
    </w:p>
    <w:p w:rsidR="00B25B24" w:rsidRDefault="00B25B24" w:rsidP="00B25B24">
      <w:pPr>
        <w:rPr>
          <w:b/>
        </w:rPr>
      </w:pPr>
      <w:r>
        <w:rPr>
          <w:b/>
        </w:rPr>
        <w:t>Șef Serviciu Resurse Umane</w:t>
      </w:r>
    </w:p>
    <w:p w:rsidR="00B25B24" w:rsidRPr="002C4A1B" w:rsidRDefault="00B25B24" w:rsidP="002C4A1B">
      <w:pPr>
        <w:tabs>
          <w:tab w:val="left" w:pos="11950"/>
        </w:tabs>
        <w:rPr>
          <w:b/>
        </w:rPr>
      </w:pPr>
      <w:r>
        <w:rPr>
          <w:b/>
        </w:rPr>
        <w:t xml:space="preserve">            </w:t>
      </w:r>
      <w:r w:rsidR="002C4A1B">
        <w:rPr>
          <w:b/>
        </w:rPr>
        <w:t>Darius Manea</w:t>
      </w:r>
      <w:bookmarkStart w:id="0" w:name="_GoBack"/>
      <w:bookmarkEnd w:id="0"/>
    </w:p>
    <w:p w:rsidR="00B25B24" w:rsidRDefault="00B25B24" w:rsidP="00B25B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ANUNȚ</w:t>
      </w:r>
    </w:p>
    <w:p w:rsidR="00B25B24" w:rsidRDefault="00B25B24" w:rsidP="00B25B24">
      <w:pPr>
        <w:jc w:val="center"/>
        <w:rPr>
          <w:rFonts w:ascii="Arial" w:hAnsi="Arial" w:cs="Arial"/>
          <w:b/>
        </w:rPr>
      </w:pPr>
      <w:r w:rsidRPr="00020556">
        <w:rPr>
          <w:rFonts w:ascii="Arial" w:hAnsi="Arial" w:cs="Arial"/>
          <w:b/>
        </w:rPr>
        <w:t>F-PO-0-</w:t>
      </w:r>
      <w:r>
        <w:rPr>
          <w:rFonts w:ascii="Arial" w:hAnsi="Arial" w:cs="Arial"/>
          <w:b/>
        </w:rPr>
        <w:t>7.1.2-08</w:t>
      </w:r>
      <w:r w:rsidRPr="00020556">
        <w:rPr>
          <w:rFonts w:ascii="Arial" w:hAnsi="Arial" w:cs="Arial"/>
          <w:b/>
        </w:rPr>
        <w:t>-01</w:t>
      </w:r>
    </w:p>
    <w:p w:rsidR="00B25B24" w:rsidRDefault="00B25B24" w:rsidP="00B25B24">
      <w:pPr>
        <w:jc w:val="center"/>
        <w:rPr>
          <w:rFonts w:ascii="Arial" w:hAnsi="Arial" w:cs="Arial"/>
          <w:b/>
        </w:rPr>
      </w:pPr>
    </w:p>
    <w:p w:rsidR="00B25B24" w:rsidRPr="00B25B24" w:rsidRDefault="00B25B24" w:rsidP="00B25B24">
      <w:pPr>
        <w:jc w:val="both"/>
        <w:rPr>
          <w:rFonts w:ascii="Arial" w:hAnsi="Arial" w:cs="Arial"/>
          <w:sz w:val="20"/>
          <w:szCs w:val="20"/>
        </w:rPr>
      </w:pPr>
      <w:r w:rsidRPr="00CE6001">
        <w:rPr>
          <w:rFonts w:ascii="Arial" w:hAnsi="Arial" w:cs="Arial"/>
          <w:color w:val="FF0000"/>
          <w:sz w:val="20"/>
          <w:szCs w:val="20"/>
        </w:rPr>
        <w:t xml:space="preserve">   </w:t>
      </w:r>
      <w:r w:rsidRPr="00170297">
        <w:rPr>
          <w:rFonts w:ascii="Arial" w:hAnsi="Arial" w:cs="Arial"/>
          <w:sz w:val="20"/>
          <w:szCs w:val="20"/>
        </w:rPr>
        <w:t xml:space="preserve"> </w:t>
      </w:r>
      <w:r w:rsidRPr="00B25B24">
        <w:rPr>
          <w:rFonts w:ascii="Arial" w:hAnsi="Arial" w:cs="Arial"/>
          <w:sz w:val="20"/>
          <w:szCs w:val="20"/>
        </w:rPr>
        <w:t xml:space="preserve">S.R.T.F.C Cluj organizeaza concurs pentru ocuparea urmatoarelor posturi vacante, în condițiile descrise mai jos:   </w:t>
      </w:r>
    </w:p>
    <w:tbl>
      <w:tblPr>
        <w:tblpPr w:leftFromText="180" w:rightFromText="180" w:vertAnchor="text" w:tblpY="1"/>
        <w:tblOverlap w:val="never"/>
        <w:tblW w:w="1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705"/>
        <w:gridCol w:w="1969"/>
        <w:gridCol w:w="1811"/>
        <w:gridCol w:w="2160"/>
        <w:gridCol w:w="2880"/>
        <w:gridCol w:w="1890"/>
        <w:gridCol w:w="2273"/>
      </w:tblGrid>
      <w:tr w:rsidR="00B25B24" w:rsidRPr="00B25B24" w:rsidTr="00B25B24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5B24" w:rsidRPr="00B25B24" w:rsidRDefault="00B25B24" w:rsidP="00B25B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b/>
                <w:sz w:val="20"/>
                <w:szCs w:val="20"/>
                <w:lang w:val="pt-BR"/>
              </w:rPr>
              <w:t>Data şi ora concursului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5B24" w:rsidRPr="00B25B24" w:rsidRDefault="00B25B24" w:rsidP="00B25B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b/>
                <w:sz w:val="20"/>
                <w:szCs w:val="20"/>
                <w:lang w:val="pt-BR"/>
              </w:rPr>
              <w:t>Locaţie desfăşurare concurs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5B24" w:rsidRPr="00B25B24" w:rsidRDefault="00B25B24" w:rsidP="00B25B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b/>
                <w:sz w:val="20"/>
                <w:szCs w:val="20"/>
                <w:lang w:val="pt-BR"/>
              </w:rPr>
              <w:t>Condiţii minime de pregătire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5B24" w:rsidRPr="00B25B24" w:rsidRDefault="00B25B24" w:rsidP="00B25B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b/>
                <w:sz w:val="20"/>
                <w:szCs w:val="20"/>
                <w:lang w:val="pt-BR"/>
              </w:rPr>
              <w:t>Condiţii</w:t>
            </w:r>
          </w:p>
          <w:p w:rsidR="00B25B24" w:rsidRPr="00B25B24" w:rsidRDefault="00B25B24" w:rsidP="00B25B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b/>
                <w:sz w:val="20"/>
                <w:szCs w:val="20"/>
                <w:lang w:val="pt-BR"/>
              </w:rPr>
              <w:t>vechime în specialitate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5B24" w:rsidRPr="00B25B24" w:rsidRDefault="00B25B24" w:rsidP="00B25B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b/>
                <w:sz w:val="20"/>
                <w:szCs w:val="20"/>
                <w:lang w:val="pt-BR"/>
              </w:rPr>
              <w:t>Condiţii de admitere la concurs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5B24" w:rsidRPr="00B25B24" w:rsidRDefault="00B25B24" w:rsidP="00B25B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b/>
                <w:sz w:val="20"/>
                <w:szCs w:val="20"/>
                <w:lang w:val="pt-BR"/>
              </w:rPr>
              <w:t>Acte necesare înscriere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5B24" w:rsidRPr="00B25B24" w:rsidRDefault="00B25B24" w:rsidP="00B25B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b/>
                <w:sz w:val="20"/>
                <w:szCs w:val="20"/>
                <w:lang w:val="pt-BR"/>
              </w:rPr>
              <w:t>Termen</w:t>
            </w:r>
          </w:p>
          <w:p w:rsidR="00B25B24" w:rsidRPr="00B25B24" w:rsidRDefault="00B25B24" w:rsidP="00B25B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b/>
                <w:sz w:val="20"/>
                <w:szCs w:val="20"/>
                <w:lang w:val="pt-BR"/>
              </w:rPr>
              <w:t>şi locaţie depunere dosare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5B24" w:rsidRPr="00B25B24" w:rsidRDefault="00B25B24" w:rsidP="00B25B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b/>
                <w:sz w:val="20"/>
                <w:szCs w:val="20"/>
                <w:lang w:val="pt-BR"/>
              </w:rPr>
              <w:t>Tematica de concurs/</w:t>
            </w:r>
          </w:p>
          <w:p w:rsidR="00B25B24" w:rsidRPr="00B25B24" w:rsidRDefault="00B25B24" w:rsidP="00B25B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b/>
                <w:sz w:val="20"/>
                <w:szCs w:val="20"/>
                <w:lang w:val="pt-BR"/>
              </w:rPr>
              <w:t>Bibliografie/ Alte informaţii</w:t>
            </w:r>
          </w:p>
        </w:tc>
      </w:tr>
      <w:tr w:rsidR="00B25B24" w:rsidRPr="00B25B24" w:rsidTr="00B25B24">
        <w:trPr>
          <w:trHeight w:val="618"/>
        </w:trPr>
        <w:tc>
          <w:tcPr>
            <w:tcW w:w="1603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B24" w:rsidRPr="00B25B24" w:rsidRDefault="00B25B24" w:rsidP="00FC544F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b/>
                <w:sz w:val="20"/>
                <w:szCs w:val="20"/>
              </w:rPr>
              <w:t xml:space="preserve">1 post  REVIZOR TEHNIC VAGOANE I (RTV I)  în cadrul  S.R.T.F.C. CLUJ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B25B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Revizia</w:t>
            </w:r>
            <w:r w:rsidRPr="00B25B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vagoane</w:t>
            </w:r>
            <w:r w:rsidRPr="00B25B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Cluj - </w:t>
            </w:r>
            <w:r w:rsidRPr="00B25B24">
              <w:rPr>
                <w:rFonts w:ascii="Arial" w:hAnsi="Arial" w:cs="Arial"/>
                <w:b/>
                <w:sz w:val="20"/>
                <w:szCs w:val="20"/>
              </w:rPr>
              <w:t xml:space="preserve">Post Revizie Dej Calatori </w:t>
            </w:r>
            <w:r>
              <w:rPr>
                <w:rFonts w:ascii="Arial" w:hAnsi="Arial" w:cs="Arial"/>
                <w:b/>
                <w:sz w:val="20"/>
                <w:szCs w:val="20"/>
              </w:rPr>
              <w:t>- Compartimentul</w:t>
            </w:r>
            <w:r w:rsidRPr="00B25B24">
              <w:rPr>
                <w:rFonts w:ascii="Arial" w:hAnsi="Arial" w:cs="Arial"/>
                <w:b/>
                <w:sz w:val="20"/>
                <w:szCs w:val="20"/>
              </w:rPr>
              <w:t xml:space="preserve"> Revizia și Pregătirea Tehnică a Trenurilor</w:t>
            </w:r>
          </w:p>
        </w:tc>
      </w:tr>
      <w:tr w:rsidR="00B25B24" w:rsidRPr="00B25B24" w:rsidTr="00B25B24">
        <w:trPr>
          <w:trHeight w:val="6848"/>
        </w:trPr>
        <w:tc>
          <w:tcPr>
            <w:tcW w:w="0" w:type="auto"/>
            <w:shd w:val="clear" w:color="auto" w:fill="auto"/>
          </w:tcPr>
          <w:p w:rsidR="00B25B24" w:rsidRDefault="00B25B24" w:rsidP="00FC54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B24" w:rsidRPr="00B25B24" w:rsidRDefault="00B25B24" w:rsidP="00B25B24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b/>
                <w:sz w:val="20"/>
                <w:szCs w:val="20"/>
              </w:rPr>
              <w:t>25.06.2018</w:t>
            </w:r>
            <w:r w:rsidRPr="00B25B24">
              <w:rPr>
                <w:rFonts w:ascii="Arial" w:hAnsi="Arial" w:cs="Arial"/>
                <w:sz w:val="20"/>
                <w:szCs w:val="20"/>
              </w:rPr>
              <w:t xml:space="preserve"> ora 10.00</w:t>
            </w:r>
          </w:p>
          <w:p w:rsidR="00B25B24" w:rsidRPr="00B25B24" w:rsidRDefault="00B25B24" w:rsidP="00FC544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5" w:type="dxa"/>
            <w:shd w:val="clear" w:color="auto" w:fill="auto"/>
          </w:tcPr>
          <w:p w:rsidR="00B25B24" w:rsidRDefault="00B25B24" w:rsidP="00FC544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B25B24" w:rsidRPr="00B25B24" w:rsidRDefault="00B25B24" w:rsidP="00B25B24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sz w:val="20"/>
                <w:szCs w:val="20"/>
              </w:rPr>
              <w:t>Revizia Cluj</w:t>
            </w:r>
          </w:p>
          <w:p w:rsidR="00B25B24" w:rsidRPr="00B25B24" w:rsidRDefault="00B25B24" w:rsidP="00FC544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pt-BR"/>
              </w:rPr>
            </w:pPr>
          </w:p>
          <w:p w:rsidR="00B25B24" w:rsidRPr="00B25B24" w:rsidRDefault="00B25B24" w:rsidP="00FC544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pt-BR"/>
              </w:rPr>
            </w:pPr>
          </w:p>
          <w:p w:rsidR="00B25B24" w:rsidRPr="00B25B24" w:rsidRDefault="00B25B24" w:rsidP="00FC544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pt-BR"/>
              </w:rPr>
            </w:pPr>
          </w:p>
          <w:p w:rsidR="00B25B24" w:rsidRPr="00B25B24" w:rsidRDefault="00B25B24" w:rsidP="00FC544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pt-BR"/>
              </w:rPr>
            </w:pPr>
          </w:p>
          <w:p w:rsidR="00B25B24" w:rsidRPr="00B25B24" w:rsidRDefault="00B25B24" w:rsidP="00FC544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pt-BR"/>
              </w:rPr>
            </w:pPr>
          </w:p>
          <w:p w:rsidR="00B25B24" w:rsidRPr="00B25B24" w:rsidRDefault="00B25B24" w:rsidP="00FC544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pt-BR"/>
              </w:rPr>
            </w:pPr>
          </w:p>
          <w:p w:rsidR="00B25B24" w:rsidRPr="00B25B24" w:rsidRDefault="00B25B24" w:rsidP="00FC544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pt-BR"/>
              </w:rPr>
            </w:pPr>
          </w:p>
          <w:p w:rsidR="00B25B24" w:rsidRPr="00B25B24" w:rsidRDefault="00B25B24" w:rsidP="00FC544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pt-BR"/>
              </w:rPr>
            </w:pPr>
          </w:p>
          <w:p w:rsidR="00B25B24" w:rsidRPr="00B25B24" w:rsidRDefault="00B25B24" w:rsidP="00FC544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pt-BR"/>
              </w:rPr>
            </w:pPr>
          </w:p>
          <w:p w:rsidR="00B25B24" w:rsidRPr="00B25B24" w:rsidRDefault="00B25B24" w:rsidP="00FC544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pt-BR"/>
              </w:rPr>
            </w:pPr>
          </w:p>
          <w:p w:rsidR="00B25B24" w:rsidRPr="00B25B24" w:rsidRDefault="00B25B24" w:rsidP="00FC544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pt-BR"/>
              </w:rPr>
            </w:pPr>
          </w:p>
          <w:p w:rsidR="00B25B24" w:rsidRPr="00B25B24" w:rsidRDefault="00B25B24" w:rsidP="00FC544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pt-BR"/>
              </w:rPr>
            </w:pPr>
          </w:p>
          <w:p w:rsidR="00B25B24" w:rsidRPr="00B25B24" w:rsidRDefault="00B25B24" w:rsidP="00FC544F">
            <w:pPr>
              <w:tabs>
                <w:tab w:val="left" w:pos="735"/>
              </w:tabs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969" w:type="dxa"/>
            <w:shd w:val="clear" w:color="auto" w:fill="auto"/>
          </w:tcPr>
          <w:p w:rsidR="00B25B24" w:rsidRDefault="00B25B24" w:rsidP="00B25B2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25B24" w:rsidRPr="00B25B24" w:rsidRDefault="00B25B24" w:rsidP="00B25B2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sz w:val="20"/>
                <w:szCs w:val="20"/>
                <w:lang w:val="pt-BR"/>
              </w:rPr>
              <w:t>-  absolvenți ai învățământului liceal sau școala profesională în profil mecanic sau electrotehnic și curs de calificare, cu autorizare în funcția de revizor tehnic vagoane sau declaratie</w:t>
            </w:r>
            <w:r w:rsidR="00EF657F">
              <w:rPr>
                <w:rFonts w:ascii="Arial" w:hAnsi="Arial" w:cs="Arial"/>
                <w:sz w:val="20"/>
                <w:szCs w:val="20"/>
                <w:lang w:val="pt-BR"/>
              </w:rPr>
              <w:t xml:space="preserve"> pe proprie răspundere prin care candidatul din afara SNTFC CFR Călători se angajază ca, după obținerea calificativului ”admis” la concurs, pe cheltuială proprie, să-și obține autorizarea în funcția </w:t>
            </w:r>
            <w:r w:rsidR="00F27572">
              <w:rPr>
                <w:rFonts w:ascii="Arial" w:hAnsi="Arial" w:cs="Arial"/>
                <w:sz w:val="20"/>
                <w:szCs w:val="20"/>
                <w:lang w:val="pt-BR"/>
              </w:rPr>
              <w:t>de revizor tehnic vagoane</w:t>
            </w:r>
            <w:r w:rsidR="00EF657F">
              <w:rPr>
                <w:rFonts w:ascii="Arial" w:hAnsi="Arial" w:cs="Arial"/>
                <w:sz w:val="20"/>
                <w:szCs w:val="20"/>
                <w:lang w:val="pt-BR"/>
              </w:rPr>
              <w:t xml:space="preserve">, dar nu mai mult de 6 luni de la data susținerii concursului. </w:t>
            </w:r>
          </w:p>
          <w:p w:rsidR="00B25B24" w:rsidRPr="00B25B24" w:rsidRDefault="00B25B24" w:rsidP="00FC544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25B24" w:rsidRPr="00B25B24" w:rsidRDefault="00B25B24" w:rsidP="00FC544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11" w:type="dxa"/>
            <w:shd w:val="clear" w:color="auto" w:fill="auto"/>
          </w:tcPr>
          <w:p w:rsidR="00B25B24" w:rsidRDefault="00B25B24" w:rsidP="00B25B2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25B24" w:rsidRPr="00B25B24" w:rsidRDefault="00B25B24" w:rsidP="00B25B2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sz w:val="20"/>
                <w:szCs w:val="20"/>
                <w:lang w:val="pt-BR"/>
              </w:rPr>
              <w:t xml:space="preserve">- 2 ani muncitor calificat în activitatea de întreținere și reparații vagoane </w:t>
            </w:r>
          </w:p>
          <w:p w:rsidR="00B25B24" w:rsidRPr="00B25B24" w:rsidRDefault="00B25B24" w:rsidP="00FC544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25B24" w:rsidRPr="00B25B24" w:rsidRDefault="00B25B24" w:rsidP="00FC544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25B24" w:rsidRPr="00B25B24" w:rsidRDefault="00B25B24" w:rsidP="00FC544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25B24" w:rsidRPr="00B25B24" w:rsidRDefault="00B25B24" w:rsidP="00FC544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B24" w:rsidRDefault="00B25B24" w:rsidP="00FC544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25B24" w:rsidRPr="00B25B24" w:rsidRDefault="00B25B24" w:rsidP="00FC544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sz w:val="20"/>
                <w:szCs w:val="20"/>
                <w:lang w:val="pt-BR"/>
              </w:rPr>
              <w:t xml:space="preserve">Persoane </w:t>
            </w:r>
            <w:r w:rsidRPr="00B25B24">
              <w:rPr>
                <w:rFonts w:ascii="Arial" w:hAnsi="Arial" w:cs="Arial"/>
                <w:b/>
                <w:sz w:val="20"/>
                <w:szCs w:val="20"/>
                <w:lang w:val="pt-BR"/>
              </w:rPr>
              <w:t>din cadrul</w:t>
            </w:r>
          </w:p>
          <w:p w:rsidR="00B25B24" w:rsidRPr="00B25B24" w:rsidRDefault="00B25B24" w:rsidP="00FC544F">
            <w:pPr>
              <w:contextualSpacing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b/>
                <w:sz w:val="20"/>
                <w:szCs w:val="20"/>
              </w:rPr>
              <w:t xml:space="preserve">și din afara </w:t>
            </w:r>
            <w:r w:rsidRPr="00B25B24">
              <w:rPr>
                <w:rFonts w:ascii="Arial" w:hAnsi="Arial" w:cs="Arial"/>
                <w:sz w:val="20"/>
                <w:szCs w:val="20"/>
              </w:rPr>
              <w:t>S.N.T.F.C. „CFR Calatori” S.A. care îndeplinesc  condițiile minime de pregătire și vechime din prezentul anunț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B24" w:rsidRPr="00B25B24" w:rsidRDefault="00B25B24" w:rsidP="00FC544F">
            <w:pPr>
              <w:pStyle w:val="NoSpacing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25B24" w:rsidRPr="00B25B24" w:rsidRDefault="00B25B24" w:rsidP="00B25B24">
            <w:pPr>
              <w:pStyle w:val="NoSpacing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sz w:val="20"/>
                <w:szCs w:val="20"/>
                <w:lang w:val="pt-BR"/>
              </w:rPr>
              <w:t>- Cerere de participare la concurs;</w:t>
            </w:r>
          </w:p>
          <w:p w:rsidR="00B25B24" w:rsidRPr="00B25B24" w:rsidRDefault="00B25B24" w:rsidP="00B25B24">
            <w:pPr>
              <w:pStyle w:val="NoSpacing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sz w:val="20"/>
                <w:szCs w:val="20"/>
                <w:lang w:val="pt-BR"/>
              </w:rPr>
              <w:t>- Curiculum vitae;</w:t>
            </w:r>
          </w:p>
          <w:p w:rsidR="00B25B24" w:rsidRPr="00B25B24" w:rsidRDefault="00B25B24" w:rsidP="00B25B24">
            <w:pPr>
              <w:pStyle w:val="NoSpacing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 BI sau CI, original și copie</w:t>
            </w:r>
            <w:r w:rsidRPr="00B25B24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B25B24" w:rsidRPr="00B25B24" w:rsidRDefault="00B25B24" w:rsidP="00B25B24">
            <w:pPr>
              <w:pStyle w:val="NoSpacing"/>
              <w:rPr>
                <w:rFonts w:ascii="Arial" w:eastAsiaTheme="minorHAnsi" w:hAnsi="Arial" w:cs="Arial"/>
                <w:b/>
                <w:sz w:val="20"/>
                <w:szCs w:val="20"/>
                <w:lang w:val="en-US" w:eastAsia="en-US"/>
              </w:rPr>
            </w:pPr>
            <w:r w:rsidRPr="00B25B24">
              <w:rPr>
                <w:rFonts w:ascii="Arial" w:eastAsiaTheme="minorHAnsi" w:hAnsi="Arial" w:cs="Arial"/>
                <w:b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cazier</w:t>
            </w:r>
            <w:proofErr w:type="spellEnd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judiciar</w:t>
            </w:r>
            <w:proofErr w:type="spellEnd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;</w:t>
            </w:r>
          </w:p>
          <w:p w:rsidR="00B25B24" w:rsidRPr="00B25B24" w:rsidRDefault="00B25B24" w:rsidP="00B25B24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5B24">
              <w:rPr>
                <w:rFonts w:ascii="Arial" w:hAnsi="Arial" w:cs="Arial"/>
                <w:sz w:val="20"/>
                <w:szCs w:val="20"/>
                <w:lang w:val="pt-BR"/>
              </w:rPr>
              <w:t xml:space="preserve">- Diploma de studii,  certificate profesionale si autorizatie 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pentru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exercitarea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funcției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RTV;</w:t>
            </w:r>
          </w:p>
          <w:p w:rsidR="00B25B24" w:rsidRPr="00B25B24" w:rsidRDefault="00B25B24" w:rsidP="00B25B24">
            <w:pPr>
              <w:pStyle w:val="NoSpacing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-carnet  de  </w:t>
            </w:r>
            <w:proofErr w:type="spellStart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munca</w:t>
            </w:r>
            <w:proofErr w:type="spellEnd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si</w:t>
            </w:r>
            <w:proofErr w:type="spellEnd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adeverinta</w:t>
            </w:r>
            <w:proofErr w:type="spellEnd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  de  </w:t>
            </w:r>
            <w:proofErr w:type="spellStart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vechime</w:t>
            </w:r>
            <w:proofErr w:type="spellEnd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dupa</w:t>
            </w:r>
            <w:proofErr w:type="spellEnd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  data  </w:t>
            </w:r>
            <w:proofErr w:type="spellStart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de</w:t>
            </w:r>
            <w:proofErr w:type="spellEnd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 01.01.2011 (</w:t>
            </w:r>
            <w:proofErr w:type="spellStart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raport</w:t>
            </w:r>
            <w:proofErr w:type="spellEnd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reges</w:t>
            </w:r>
            <w:proofErr w:type="spellEnd"/>
            <w:r w:rsidRPr="00B25B24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);</w:t>
            </w:r>
          </w:p>
          <w:p w:rsidR="00B25B24" w:rsidRPr="00B25B24" w:rsidRDefault="00B25B24" w:rsidP="00B25B24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5B24">
              <w:rPr>
                <w:rFonts w:ascii="Arial" w:hAnsi="Arial" w:cs="Arial"/>
                <w:sz w:val="20"/>
                <w:szCs w:val="20"/>
              </w:rPr>
              <w:t>- Adeverință de vechime în specialitate</w:t>
            </w:r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B25B24" w:rsidRPr="00B25B24" w:rsidRDefault="00B25B24" w:rsidP="00B25B24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Aviz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medical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și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psihologic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25B24">
              <w:rPr>
                <w:rFonts w:ascii="Arial" w:eastAsiaTheme="minorHAnsi" w:hAnsi="Arial" w:cs="Arial"/>
                <w:sz w:val="20"/>
                <w:szCs w:val="20"/>
                <w:u w:val="single"/>
                <w:lang w:val="en-US" w:eastAsia="en-US"/>
              </w:rPr>
              <w:t xml:space="preserve"> apt  </w:t>
            </w:r>
            <w:proofErr w:type="spellStart"/>
            <w:r w:rsidRPr="00B25B24">
              <w:rPr>
                <w:rFonts w:ascii="Arial" w:eastAsiaTheme="minorHAnsi" w:hAnsi="Arial" w:cs="Arial"/>
                <w:sz w:val="20"/>
                <w:szCs w:val="20"/>
                <w:u w:val="single"/>
                <w:lang w:val="en-US" w:eastAsia="en-US"/>
              </w:rPr>
              <w:t>pentru</w:t>
            </w:r>
            <w:proofErr w:type="spellEnd"/>
            <w:r w:rsidRPr="00B25B24">
              <w:rPr>
                <w:rFonts w:ascii="Arial" w:eastAsiaTheme="minorHAnsi" w:hAnsi="Arial" w:cs="Arial"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B25B24">
              <w:rPr>
                <w:rFonts w:ascii="Arial" w:eastAsiaTheme="minorHAnsi" w:hAnsi="Arial" w:cs="Arial"/>
                <w:sz w:val="20"/>
                <w:szCs w:val="20"/>
                <w:u w:val="single"/>
                <w:lang w:val="en-US" w:eastAsia="en-US"/>
              </w:rPr>
              <w:t>functia</w:t>
            </w:r>
            <w:proofErr w:type="spellEnd"/>
            <w:r w:rsidRPr="00B25B24">
              <w:rPr>
                <w:rFonts w:ascii="Arial" w:eastAsiaTheme="minorHAnsi" w:hAnsi="Arial" w:cs="Arial"/>
                <w:sz w:val="20"/>
                <w:szCs w:val="20"/>
                <w:u w:val="single"/>
                <w:lang w:val="en-US" w:eastAsia="en-US"/>
              </w:rPr>
              <w:t xml:space="preserve"> RTV</w:t>
            </w:r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B25B24" w:rsidRPr="00B25B24" w:rsidRDefault="00B25B24" w:rsidP="00B25B24">
            <w:pPr>
              <w:pStyle w:val="NoSpacing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sz w:val="20"/>
                <w:szCs w:val="20"/>
                <w:lang w:val="pt-BR"/>
              </w:rPr>
              <w:t>- recomandare;</w:t>
            </w:r>
          </w:p>
          <w:p w:rsidR="00B25B24" w:rsidRPr="00B25B24" w:rsidRDefault="00B25B24" w:rsidP="00B25B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Declaratie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pe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proprie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raspundere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ca nu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sufera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epilepsie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B25B24" w:rsidRPr="00B25B24" w:rsidRDefault="00B25B24" w:rsidP="00B25B2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acte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de stare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civila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certificat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nastere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certificat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casatorie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certificat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nastere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copii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dupa</w:t>
            </w:r>
            <w:proofErr w:type="spellEnd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B24">
              <w:rPr>
                <w:rFonts w:ascii="Arial" w:hAnsi="Arial" w:cs="Arial"/>
                <w:sz w:val="20"/>
                <w:szCs w:val="20"/>
                <w:lang w:val="en-US"/>
              </w:rPr>
              <w:t>caz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B24" w:rsidRDefault="00B25B24" w:rsidP="00FC54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</w:p>
          <w:p w:rsidR="00B25B24" w:rsidRPr="00B25B24" w:rsidRDefault="00B25B24" w:rsidP="00FC544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sz w:val="20"/>
                <w:szCs w:val="20"/>
                <w:lang w:val="pt-BR"/>
              </w:rPr>
              <w:t>Dosarele de înscriere la concurs se vor depune până cel târziu la data de 19.06.2018,</w:t>
            </w:r>
          </w:p>
          <w:p w:rsidR="00B25B24" w:rsidRPr="00B25B24" w:rsidRDefault="00B25B24" w:rsidP="00FC544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ora 12.00 </w:t>
            </w:r>
          </w:p>
          <w:p w:rsidR="00B25B24" w:rsidRPr="00B25B24" w:rsidRDefault="00B25B24" w:rsidP="00FC544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25B24" w:rsidRPr="00B25B24" w:rsidRDefault="00B25B24" w:rsidP="00FC544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25B24">
              <w:rPr>
                <w:rFonts w:ascii="Arial" w:hAnsi="Arial" w:cs="Arial"/>
                <w:sz w:val="20"/>
                <w:szCs w:val="20"/>
                <w:lang w:val="pt-BR"/>
              </w:rPr>
              <w:t xml:space="preserve">la Revizia de vagoane Cluj din </w:t>
            </w:r>
            <w:r w:rsidRPr="00B25B24">
              <w:rPr>
                <w:rFonts w:ascii="Arial" w:hAnsi="Arial" w:cs="Arial"/>
                <w:sz w:val="20"/>
                <w:szCs w:val="20"/>
              </w:rPr>
              <w:t>S.R.T.F.C CLUJ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24" w:rsidRPr="00B25B24" w:rsidRDefault="00B25B24" w:rsidP="00FC544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25B24" w:rsidRPr="00B25B24" w:rsidRDefault="00B25B24" w:rsidP="00B25B24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sz w:val="20"/>
                <w:szCs w:val="20"/>
                <w:lang w:val="pt-BR"/>
              </w:rPr>
              <w:t xml:space="preserve">Tematica de concurs, bibliografia </w:t>
            </w:r>
            <w:r w:rsidRPr="00B25B24">
              <w:rPr>
                <w:rFonts w:ascii="Arial" w:hAnsi="Arial" w:cs="Arial"/>
                <w:sz w:val="20"/>
                <w:szCs w:val="20"/>
              </w:rPr>
              <w:t>ș</w:t>
            </w:r>
            <w:r w:rsidRPr="00B25B24">
              <w:rPr>
                <w:rFonts w:ascii="Arial" w:hAnsi="Arial" w:cs="Arial"/>
                <w:sz w:val="20"/>
                <w:szCs w:val="20"/>
                <w:lang w:val="pt-BR"/>
              </w:rPr>
              <w:t>i alte informații se pot obține de la:</w:t>
            </w:r>
          </w:p>
          <w:p w:rsidR="00B25B24" w:rsidRPr="00B25B24" w:rsidRDefault="00B25B24" w:rsidP="00B25B24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sz w:val="20"/>
                <w:szCs w:val="20"/>
                <w:lang w:val="pt-BR"/>
              </w:rPr>
              <w:t>Serviciul  R.U.O. din cadrul S.R.T.F.C. Cluj</w:t>
            </w:r>
          </w:p>
          <w:p w:rsidR="00B25B24" w:rsidRPr="00B25B24" w:rsidRDefault="00B25B24" w:rsidP="00B25B24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25B24" w:rsidRPr="00B25B24" w:rsidRDefault="00B25B24" w:rsidP="00B25B24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sz w:val="20"/>
                <w:szCs w:val="20"/>
                <w:lang w:val="pt-BR"/>
              </w:rPr>
              <w:t>Camera 5</w:t>
            </w:r>
          </w:p>
          <w:p w:rsidR="00B25B24" w:rsidRPr="00B25B24" w:rsidRDefault="00B25B24" w:rsidP="00B25B24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5B24">
              <w:rPr>
                <w:rFonts w:ascii="Arial" w:hAnsi="Arial" w:cs="Arial"/>
                <w:sz w:val="20"/>
                <w:szCs w:val="20"/>
                <w:lang w:val="pt-BR"/>
              </w:rPr>
              <w:t>Telefon CFR 124552; mobil 0731990509</w:t>
            </w:r>
          </w:p>
          <w:p w:rsidR="00B25B24" w:rsidRPr="00B25B24" w:rsidRDefault="00B25B24" w:rsidP="00FC544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25B24" w:rsidRPr="00B25B24" w:rsidRDefault="00B25B24" w:rsidP="00FC544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25B24" w:rsidRPr="00B25B24" w:rsidRDefault="00B25B24" w:rsidP="00FC544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25B24" w:rsidRPr="00B25B24" w:rsidRDefault="00B25B24" w:rsidP="00FC544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25B24" w:rsidRPr="00B25B24" w:rsidRDefault="00B25B24" w:rsidP="00FC544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9B4D2C" w:rsidRDefault="009B4D2C"/>
    <w:sectPr w:rsidR="009B4D2C" w:rsidSect="00B25B24">
      <w:pgSz w:w="16838" w:h="11906" w:orient="landscape"/>
      <w:pgMar w:top="576" w:right="720" w:bottom="288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24"/>
    <w:rsid w:val="002C4A1B"/>
    <w:rsid w:val="009B4D2C"/>
    <w:rsid w:val="00B25B24"/>
    <w:rsid w:val="00EF657F"/>
    <w:rsid w:val="00F2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56CEA-43E3-40CD-BFE7-B97D0EE0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2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STANESCU, Raluca Dana</dc:creator>
  <cp:keywords/>
  <dc:description/>
  <cp:lastModifiedBy>STANESCU, Raluca Dana</cp:lastModifiedBy>
  <cp:revision>3</cp:revision>
  <dcterms:created xsi:type="dcterms:W3CDTF">2018-06-08T07:08:00Z</dcterms:created>
  <dcterms:modified xsi:type="dcterms:W3CDTF">2018-06-08T07:30:00Z</dcterms:modified>
</cp:coreProperties>
</file>